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61" w:rsidRDefault="004F3899">
      <w:r>
        <w:rPr>
          <w:noProof/>
        </w:rPr>
        <w:drawing>
          <wp:inline distT="0" distB="0" distL="0" distR="0" wp14:anchorId="79B3E9BF" wp14:editId="061B2F3D">
            <wp:extent cx="6120130" cy="1085103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C3C" w:rsidRPr="001154B7" w:rsidRDefault="00BE6C3C" w:rsidP="00BE6C3C">
      <w:pPr>
        <w:tabs>
          <w:tab w:val="center" w:pos="4819"/>
          <w:tab w:val="right" w:pos="9638"/>
        </w:tabs>
        <w:adjustRightInd w:val="0"/>
        <w:jc w:val="center"/>
        <w:rPr>
          <w:color w:val="000000"/>
          <w:sz w:val="16"/>
        </w:rPr>
      </w:pPr>
    </w:p>
    <w:p w:rsidR="00BE6C3C" w:rsidRPr="00ED77CB" w:rsidRDefault="00BE6C3C" w:rsidP="00BE6C3C">
      <w:pPr>
        <w:tabs>
          <w:tab w:val="center" w:pos="4819"/>
          <w:tab w:val="right" w:pos="9638"/>
        </w:tabs>
        <w:adjustRightInd w:val="0"/>
        <w:jc w:val="center"/>
        <w:rPr>
          <w:b/>
          <w:color w:val="000000"/>
          <w:spacing w:val="40"/>
          <w:kern w:val="1"/>
          <w:szCs w:val="26"/>
        </w:rPr>
      </w:pPr>
      <w:r w:rsidRPr="00ED77CB">
        <w:rPr>
          <w:b/>
          <w:color w:val="000000"/>
          <w:spacing w:val="40"/>
          <w:kern w:val="1"/>
          <w:szCs w:val="26"/>
        </w:rPr>
        <w:t>ISTITUTO COMPRENSIVO</w:t>
      </w:r>
    </w:p>
    <w:p w:rsidR="00BE6C3C" w:rsidRDefault="00BE6C3C" w:rsidP="00BE6C3C">
      <w:pPr>
        <w:tabs>
          <w:tab w:val="center" w:pos="4819"/>
          <w:tab w:val="right" w:pos="9638"/>
        </w:tabs>
        <w:adjustRightInd w:val="0"/>
        <w:jc w:val="center"/>
        <w:rPr>
          <w:b/>
          <w:color w:val="000000"/>
          <w:spacing w:val="40"/>
          <w:kern w:val="1"/>
          <w:szCs w:val="26"/>
        </w:rPr>
      </w:pPr>
      <w:r w:rsidRPr="00ED77CB">
        <w:rPr>
          <w:b/>
          <w:color w:val="000000"/>
          <w:spacing w:val="40"/>
          <w:kern w:val="1"/>
          <w:szCs w:val="26"/>
        </w:rPr>
        <w:t>“EDUARDO DE FILIPPO – VILLANOVA”</w:t>
      </w:r>
    </w:p>
    <w:p w:rsidR="00BE6C3C" w:rsidRPr="00ED77CB" w:rsidRDefault="00BE6C3C" w:rsidP="00BE6C3C">
      <w:pPr>
        <w:tabs>
          <w:tab w:val="center" w:pos="4819"/>
          <w:tab w:val="right" w:pos="9638"/>
        </w:tabs>
        <w:adjustRightInd w:val="0"/>
        <w:jc w:val="center"/>
        <w:rPr>
          <w:b/>
          <w:color w:val="000000"/>
          <w:spacing w:val="40"/>
          <w:kern w:val="1"/>
          <w:szCs w:val="26"/>
        </w:rPr>
      </w:pPr>
    </w:p>
    <w:p w:rsidR="00BE6C3C" w:rsidRPr="00ED77CB" w:rsidRDefault="00BE6C3C" w:rsidP="00BE6C3C">
      <w:pPr>
        <w:tabs>
          <w:tab w:val="center" w:pos="4819"/>
          <w:tab w:val="right" w:pos="9638"/>
        </w:tabs>
        <w:adjustRightInd w:val="0"/>
        <w:jc w:val="center"/>
        <w:rPr>
          <w:color w:val="000000"/>
          <w:sz w:val="18"/>
          <w:lang w:val="en-US"/>
        </w:rPr>
      </w:pPr>
      <w:r w:rsidRPr="00ED77CB">
        <w:rPr>
          <w:color w:val="000000"/>
          <w:sz w:val="18"/>
          <w:lang w:val="en-US"/>
        </w:rPr>
        <w:t xml:space="preserve">Cod. </w:t>
      </w:r>
      <w:proofErr w:type="spellStart"/>
      <w:r w:rsidRPr="00ED77CB">
        <w:rPr>
          <w:color w:val="000000"/>
          <w:sz w:val="18"/>
          <w:lang w:val="en-US"/>
        </w:rPr>
        <w:t>mecc</w:t>
      </w:r>
      <w:proofErr w:type="spellEnd"/>
      <w:r w:rsidRPr="00ED77CB">
        <w:rPr>
          <w:color w:val="000000"/>
          <w:sz w:val="18"/>
          <w:lang w:val="en-US"/>
        </w:rPr>
        <w:t>. – RMIC8DU00N   -  C.F. 86006630585</w:t>
      </w:r>
    </w:p>
    <w:p w:rsidR="00BE6C3C" w:rsidRPr="00ED77CB" w:rsidRDefault="00BE6C3C" w:rsidP="00BE6C3C">
      <w:pPr>
        <w:tabs>
          <w:tab w:val="center" w:pos="4819"/>
          <w:tab w:val="right" w:pos="9638"/>
        </w:tabs>
        <w:adjustRightInd w:val="0"/>
        <w:jc w:val="center"/>
        <w:rPr>
          <w:color w:val="000000"/>
          <w:sz w:val="18"/>
        </w:rPr>
      </w:pPr>
      <w:r w:rsidRPr="00ED77CB">
        <w:rPr>
          <w:color w:val="000000"/>
          <w:sz w:val="18"/>
        </w:rPr>
        <w:t xml:space="preserve">Via Q. Sella </w:t>
      </w:r>
      <w:proofErr w:type="spellStart"/>
      <w:proofErr w:type="gramStart"/>
      <w:r w:rsidRPr="00ED77CB">
        <w:rPr>
          <w:color w:val="000000"/>
          <w:sz w:val="18"/>
        </w:rPr>
        <w:t>s.n.c</w:t>
      </w:r>
      <w:proofErr w:type="spellEnd"/>
      <w:r w:rsidRPr="00ED77CB">
        <w:rPr>
          <w:color w:val="000000"/>
          <w:sz w:val="18"/>
        </w:rPr>
        <w:t xml:space="preserve">  –</w:t>
      </w:r>
      <w:proofErr w:type="gramEnd"/>
      <w:r w:rsidRPr="00ED77CB">
        <w:rPr>
          <w:color w:val="000000"/>
          <w:sz w:val="18"/>
        </w:rPr>
        <w:t>00012 Villanova di Guidonia (</w:t>
      </w:r>
      <w:proofErr w:type="spellStart"/>
      <w:r w:rsidRPr="00ED77CB">
        <w:rPr>
          <w:color w:val="000000"/>
          <w:sz w:val="18"/>
        </w:rPr>
        <w:t>Rm</w:t>
      </w:r>
      <w:proofErr w:type="spellEnd"/>
      <w:r w:rsidRPr="00ED77CB">
        <w:rPr>
          <w:color w:val="000000"/>
          <w:sz w:val="18"/>
        </w:rPr>
        <w:t>) Tel./Fax 0774/528746</w:t>
      </w:r>
    </w:p>
    <w:p w:rsidR="00BE6C3C" w:rsidRPr="00ED77CB" w:rsidRDefault="00BE6C3C" w:rsidP="00BE6C3C">
      <w:pPr>
        <w:jc w:val="center"/>
        <w:rPr>
          <w:color w:val="000000" w:themeColor="text1"/>
          <w:sz w:val="18"/>
          <w:u w:val="single"/>
          <w:lang w:val="en-US"/>
        </w:rPr>
      </w:pPr>
      <w:r w:rsidRPr="00ED77CB">
        <w:rPr>
          <w:color w:val="000000" w:themeColor="text1"/>
          <w:sz w:val="18"/>
          <w:lang w:val="en-US"/>
        </w:rPr>
        <w:t xml:space="preserve">pec: </w:t>
      </w:r>
      <w:r w:rsidRPr="00ED77CB">
        <w:rPr>
          <w:color w:val="000000" w:themeColor="text1"/>
          <w:sz w:val="18"/>
          <w:u w:val="single"/>
          <w:lang w:val="en-US"/>
        </w:rPr>
        <w:t>rmic8du00n@istruzione.it</w:t>
      </w:r>
      <w:r w:rsidRPr="00ED77CB">
        <w:rPr>
          <w:color w:val="000000" w:themeColor="text1"/>
          <w:sz w:val="18"/>
          <w:lang w:val="en-US"/>
        </w:rPr>
        <w:t xml:space="preserve">   pec: </w:t>
      </w:r>
      <w:r w:rsidRPr="00ED77CB">
        <w:rPr>
          <w:color w:val="000000" w:themeColor="text1"/>
          <w:sz w:val="18"/>
          <w:u w:val="single"/>
          <w:lang w:val="en-US"/>
        </w:rPr>
        <w:t>rmic8du00n@pec.istruzione.it</w:t>
      </w:r>
    </w:p>
    <w:p w:rsidR="00BE6C3C" w:rsidRPr="00ED77CB" w:rsidRDefault="00BE6C3C" w:rsidP="00BE6C3C">
      <w:pPr>
        <w:jc w:val="center"/>
        <w:rPr>
          <w:color w:val="000000" w:themeColor="text1"/>
          <w:sz w:val="18"/>
          <w:u w:val="single"/>
          <w:lang w:val="en-US"/>
        </w:rPr>
      </w:pPr>
      <w:proofErr w:type="spellStart"/>
      <w:r w:rsidRPr="00ED77CB">
        <w:rPr>
          <w:color w:val="000000" w:themeColor="text1"/>
          <w:sz w:val="18"/>
          <w:lang w:val="en-US"/>
        </w:rPr>
        <w:t>sito</w:t>
      </w:r>
      <w:proofErr w:type="spellEnd"/>
      <w:r w:rsidRPr="00ED77CB">
        <w:rPr>
          <w:color w:val="000000" w:themeColor="text1"/>
          <w:sz w:val="18"/>
          <w:lang w:val="en-US"/>
        </w:rPr>
        <w:t xml:space="preserve"> web:   </w:t>
      </w:r>
      <w:r w:rsidRPr="00ED77CB">
        <w:rPr>
          <w:color w:val="000000" w:themeColor="text1"/>
          <w:sz w:val="18"/>
          <w:u w:val="single"/>
          <w:lang w:val="en-US"/>
        </w:rPr>
        <w:t>www.icdefilippovillanova.edu.it</w:t>
      </w:r>
    </w:p>
    <w:p w:rsidR="00BE6C3C" w:rsidRDefault="00BE6C3C" w:rsidP="00BE6C3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Kanit" w:hAnsi="Kanit"/>
          <w:color w:val="005FAB"/>
          <w:shd w:val="clear" w:color="auto" w:fill="FFFFFF"/>
        </w:rPr>
      </w:pPr>
      <w:r>
        <w:rPr>
          <w:rFonts w:ascii="Kanit" w:hAnsi="Kanit"/>
          <w:color w:val="005FAB"/>
          <w:shd w:val="clear" w:color="auto" w:fill="FFFFFF"/>
        </w:rPr>
        <w:t>M4C1I3.2-2022-961-P-21075</w:t>
      </w:r>
    </w:p>
    <w:p w:rsidR="00BE6C3C" w:rsidRDefault="00BE6C3C" w:rsidP="00BE6C3C">
      <w:pPr>
        <w:keepNext/>
        <w:keepLines/>
        <w:widowControl w:val="0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r>
        <w:rPr>
          <w:rFonts w:ascii="Kanit" w:hAnsi="Kanit"/>
          <w:color w:val="005FAB"/>
          <w:shd w:val="clear" w:color="auto" w:fill="FFFFFF"/>
        </w:rPr>
        <w:t>CUP B94D22003670006</w:t>
      </w:r>
      <w:bookmarkStart w:id="0" w:name="_GoBack"/>
      <w:bookmarkEnd w:id="0"/>
    </w:p>
    <w:p w:rsidR="004F3899" w:rsidRDefault="004F3899"/>
    <w:p w:rsidR="004F3899" w:rsidRDefault="004F3899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4F3899" w:rsidRPr="00C20594" w:rsidTr="003B4DC3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2B13C0" w:rsidRDefault="004F3899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COMPONENTI DEL GRUPPO DI SUPPORTO</w:t>
            </w:r>
          </w:p>
          <w:p w:rsidR="004F3899" w:rsidRDefault="005274DF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Compilato dal Candidato: ____________________________________</w:t>
            </w:r>
          </w:p>
          <w:p w:rsidR="005274DF" w:rsidRPr="002B13C0" w:rsidRDefault="005274DF" w:rsidP="003B4DC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4F3899" w:rsidRPr="00C20594" w:rsidTr="003B4DC3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AC21A5" w:rsidRDefault="004F3899" w:rsidP="003B4DC3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4F3899" w:rsidRPr="00AC21A5" w:rsidRDefault="004F3899" w:rsidP="004F3899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4F3899" w:rsidRPr="002B13C0" w:rsidRDefault="004F3899" w:rsidP="004F3899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4F3899" w:rsidRPr="00C20594" w:rsidTr="003B4DC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  <w:rPr>
                <w:b/>
              </w:rPr>
            </w:pPr>
          </w:p>
          <w:p w:rsidR="004F3899" w:rsidRPr="00C20594" w:rsidRDefault="004F3899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4F3899" w:rsidRDefault="004F3899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4F3899" w:rsidRPr="00C20594" w:rsidRDefault="004F3899" w:rsidP="003B4DC3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:rsidR="004F3899" w:rsidRPr="00C20594" w:rsidRDefault="004F3899" w:rsidP="003B4DC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4F3899" w:rsidRPr="00C20594" w:rsidTr="003B4DC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  <w:p w:rsidR="004F3899" w:rsidRPr="00C20594" w:rsidRDefault="004F3899" w:rsidP="003B4DC3">
            <w:pPr>
              <w:jc w:val="both"/>
            </w:pPr>
            <w:proofErr w:type="gramStart"/>
            <w:r w:rsidRPr="009A4D4C">
              <w:t>12  Più</w:t>
            </w:r>
            <w:proofErr w:type="gramEnd"/>
            <w:r w:rsidRPr="009A4D4C">
              <w:t xml:space="preserve"> 0,50 punti per ogni voto pari o superiore a 77/110 Più ulteriori 4 punti se il titolo di studio è stato conseguito con la lode   I titoli di studio il cui voto non è espresso su base 110 sono rapportati a 110. Le eventuali frazioni di voto sono arrotondate per eccesso al voto superiore solo se pari o superiori a 0,50. 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>
              <w:rPr>
                <w:b/>
              </w:rPr>
              <w:t>Max 33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:rsidR="004F3899" w:rsidRDefault="004F3899" w:rsidP="003B4DC3">
            <w:r w:rsidRPr="00C20594">
              <w:t>(triennale, in alternativa al punto A1)</w:t>
            </w:r>
          </w:p>
          <w:p w:rsidR="004F3899" w:rsidRPr="00C20594" w:rsidRDefault="004F3899" w:rsidP="003B4DC3">
            <w:pPr>
              <w:rPr>
                <w:b/>
              </w:rPr>
            </w:pPr>
            <w:r>
              <w:t>6 Più 0,25</w:t>
            </w:r>
            <w:r w:rsidRPr="009A4D4C">
              <w:t xml:space="preserve"> punti per ogni voto pari o su</w:t>
            </w:r>
            <w:r>
              <w:t>periore a 77/110 Più ulteriori 2</w:t>
            </w:r>
            <w:r w:rsidRPr="009A4D4C">
              <w:t xml:space="preserve"> punti se il titolo di studio è stato conseguito con la lode   I titoli di studio il cui voto non è espresso su base 110 sono rapportati a 110. Le eventuali frazioni di voto sono arrotondate per eccesso al voto superiore solo se pari o superiori a 0,50.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3899" w:rsidRPr="00C20594" w:rsidRDefault="004F3899" w:rsidP="003B4DC3">
            <w:r>
              <w:rPr>
                <w:b/>
              </w:rPr>
              <w:t>Max 16,50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  <w:p w:rsidR="004F3899" w:rsidRPr="00C20594" w:rsidRDefault="004F3899" w:rsidP="003B4DC3">
            <w:r>
              <w:lastRenderedPageBreak/>
              <w:t>3 Più 0,10</w:t>
            </w:r>
            <w:r w:rsidRPr="009A4D4C">
              <w:t xml:space="preserve"> punti per ogni voto pari o su</w:t>
            </w:r>
            <w:r>
              <w:t xml:space="preserve">periore a 71/100 Più ulteriori 1 </w:t>
            </w:r>
            <w:r w:rsidRPr="009A4D4C">
              <w:t xml:space="preserve">punti se il titolo di studio è stato conseguito con la lode   I titoli di studio il cui voto non è espresso su base 110 sono rapportati a 110. Le eventuali frazioni di voto sono arrotondate per eccesso al voto superiore solo se pari o superiori a 0,50.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  <w:r w:rsidRPr="00C20594">
              <w:lastRenderedPageBreak/>
              <w:t xml:space="preserve">Verrà valutato </w:t>
            </w:r>
            <w:r w:rsidRPr="00C20594">
              <w:lastRenderedPageBreak/>
              <w:t>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>
              <w:rPr>
                <w:b/>
              </w:rPr>
              <w:lastRenderedPageBreak/>
              <w:t>Max 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pPr>
              <w:jc w:val="both"/>
            </w:pPr>
            <w:r>
              <w:rPr>
                <w:b/>
              </w:rPr>
              <w:lastRenderedPageBreak/>
              <w:t xml:space="preserve">A.4 </w:t>
            </w:r>
            <w:r>
              <w:t xml:space="preserve">Master conseguito presso </w:t>
            </w:r>
            <w:proofErr w:type="gramStart"/>
            <w:r>
              <w:t>università  in</w:t>
            </w:r>
            <w:proofErr w:type="gramEnd"/>
            <w:r>
              <w:t xml:space="preserve"> Italia e all’estero della durata di un anno</w:t>
            </w:r>
          </w:p>
          <w:p w:rsidR="004F3899" w:rsidRPr="0075321E" w:rsidRDefault="004F3899" w:rsidP="003B4DC3">
            <w:pPr>
              <w:jc w:val="both"/>
            </w:pPr>
            <w:r>
              <w:t>Per ogni attestato punti 0,50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  <w:r>
              <w:t xml:space="preserve">Verranno valutati fino ad </w:t>
            </w:r>
            <w:proofErr w:type="spellStart"/>
            <w:r>
              <w:t>max</w:t>
            </w:r>
            <w:proofErr w:type="spellEnd"/>
            <w:r>
              <w:t xml:space="preserve"> di 4 titoli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pPr>
              <w:jc w:val="both"/>
              <w:rPr>
                <w:b/>
              </w:rPr>
            </w:pPr>
            <w:r>
              <w:rPr>
                <w:b/>
              </w:rPr>
              <w:t>A.5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pPr>
              <w:snapToGrid w:val="0"/>
            </w:pPr>
            <w: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Default="004F3899" w:rsidP="003B4DC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rPr>
                <w:b/>
              </w:rPr>
            </w:pPr>
          </w:p>
          <w:p w:rsidR="004F3899" w:rsidRPr="00C20594" w:rsidRDefault="004F3899" w:rsidP="003B4DC3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:rsidR="004F3899" w:rsidRPr="00C20594" w:rsidRDefault="004F3899" w:rsidP="003B4DC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4F3899" w:rsidRPr="00C20594" w:rsidRDefault="004F3899" w:rsidP="003B4DC3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D64D2A" w:rsidRDefault="004F3899" w:rsidP="003B4DC3">
            <w:pPr>
              <w:rPr>
                <w:b/>
              </w:rPr>
            </w:pPr>
            <w:r w:rsidRPr="00D64D2A">
              <w:rPr>
                <w:b/>
              </w:rPr>
              <w:t>B1. COMPETENZE I.C.T. CERTIFICATE riconosciute dal MIUR</w:t>
            </w:r>
          </w:p>
          <w:p w:rsidR="004F3899" w:rsidRPr="00D64D2A" w:rsidRDefault="004F3899" w:rsidP="003B4DC3">
            <w:pPr>
              <w:rPr>
                <w:b/>
              </w:rPr>
            </w:pP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Eipass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. </w:t>
            </w: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Ecdl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. </w:t>
            </w:r>
            <w:r w:rsidRPr="00D64D2A">
              <w:rPr>
                <w:rFonts w:ascii="Arial" w:hAnsi="Arial" w:cs="Arial"/>
                <w:color w:val="040C28"/>
              </w:rPr>
              <w:t>Certificazione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Pekit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 Expert. Le 4 </w:t>
            </w:r>
            <w:r w:rsidRPr="00D64D2A">
              <w:rPr>
                <w:rFonts w:ascii="Arial" w:hAnsi="Arial" w:cs="Arial"/>
                <w:color w:val="040C28"/>
              </w:rPr>
              <w:t>certificazioni</w:t>
            </w:r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Lim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, 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Coding</w:t>
            </w:r>
            <w:proofErr w:type="spellEnd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 xml:space="preserve">, Tablet, </w:t>
            </w:r>
            <w:proofErr w:type="spellStart"/>
            <w:r w:rsidRPr="00D64D2A">
              <w:rPr>
                <w:rFonts w:ascii="Arial" w:hAnsi="Arial" w:cs="Arial"/>
                <w:color w:val="202124"/>
                <w:shd w:val="clear" w:color="auto" w:fill="FFFFFF"/>
              </w:rPr>
              <w:t>Teacher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rPr>
                <w:b/>
              </w:rPr>
            </w:pPr>
            <w:r w:rsidRPr="00C20594">
              <w:t xml:space="preserve">Max 1 </w:t>
            </w:r>
            <w:r>
              <w:t xml:space="preserve">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rPr>
                <w:b/>
              </w:rPr>
            </w:pPr>
          </w:p>
          <w:p w:rsidR="004F3899" w:rsidRPr="00C20594" w:rsidRDefault="004F3899" w:rsidP="003B4DC3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:rsidR="004F3899" w:rsidRPr="00C20594" w:rsidRDefault="004F3899" w:rsidP="003B4DC3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:rsidR="004F3899" w:rsidRPr="00C20594" w:rsidRDefault="004F3899" w:rsidP="003B4DC3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97360E" w:rsidRDefault="004F3899" w:rsidP="003B4DC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:rsidR="004F3899" w:rsidRPr="00C20594" w:rsidRDefault="004F3899" w:rsidP="003B4DC3">
            <w:pPr>
              <w:rPr>
                <w:b/>
              </w:rPr>
            </w:pPr>
            <w:r w:rsidRPr="0097360E">
              <w:rPr>
                <w:b/>
              </w:rPr>
              <w:t>ARGOMENTO (documentate attraverso espe</w:t>
            </w:r>
            <w:r>
              <w:rPr>
                <w:b/>
              </w:rPr>
              <w:t xml:space="preserve">rienze lavorative professionali per precedenti incarichi ricoperti nell’ambito dei PON – POR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2. CONOSCENZE e utilizzo piattaforme PON – POR - FUTURA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97360E" w:rsidRDefault="004F3899" w:rsidP="003B4DC3">
            <w:pPr>
              <w:rPr>
                <w:b/>
              </w:rPr>
            </w:pPr>
            <w:r>
              <w:rPr>
                <w:b/>
              </w:rPr>
              <w:t>C3</w:t>
            </w:r>
            <w:r w:rsidRPr="0097360E">
              <w:rPr>
                <w:b/>
              </w:rPr>
              <w:t>. CONOSCENZE SPECIFICHE DELL'</w:t>
            </w:r>
          </w:p>
          <w:p w:rsidR="004F3899" w:rsidRPr="00C20594" w:rsidRDefault="004F3899" w:rsidP="003B4DC3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</w:t>
            </w:r>
            <w:r>
              <w:rPr>
                <w:b/>
              </w:rPr>
              <w:t>esperienze in ambito di supporto inventario – controllo dotazioni   - Incarichi riguardanti il supporto inventariale alla segreteria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r w:rsidRPr="00C20594">
              <w:t xml:space="preserve">Max </w:t>
            </w:r>
            <w: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3899" w:rsidRPr="00C20594" w:rsidRDefault="004F3899" w:rsidP="003B4DC3">
            <w:pPr>
              <w:rPr>
                <w:b/>
              </w:rPr>
            </w:pPr>
            <w:r>
              <w:rPr>
                <w:b/>
              </w:rPr>
              <w:t>5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  <w:tr w:rsidR="004F3899" w:rsidRPr="00C20594" w:rsidTr="003B4DC3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899" w:rsidRPr="00C20594" w:rsidRDefault="004F3899" w:rsidP="003B4DC3">
            <w:pPr>
              <w:snapToGrid w:val="0"/>
            </w:pPr>
          </w:p>
        </w:tc>
      </w:tr>
    </w:tbl>
    <w:p w:rsidR="004F3899" w:rsidRDefault="004F3899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11"/>
      </w:tblGrid>
      <w:tr w:rsidR="004F3899" w:rsidTr="003B4DC3">
        <w:tc>
          <w:tcPr>
            <w:tcW w:w="4885" w:type="dxa"/>
          </w:tcPr>
          <w:p w:rsidR="004F3899" w:rsidRDefault="005274DF" w:rsidP="003B4D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Data, _________________</w:t>
            </w:r>
          </w:p>
        </w:tc>
        <w:tc>
          <w:tcPr>
            <w:tcW w:w="4886" w:type="dxa"/>
          </w:tcPr>
          <w:p w:rsidR="004F3899" w:rsidRDefault="005274DF" w:rsidP="003B4DC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CANDIDATO</w:t>
            </w:r>
          </w:p>
        </w:tc>
      </w:tr>
    </w:tbl>
    <w:p w:rsidR="004F3899" w:rsidRDefault="004F3899"/>
    <w:sectPr w:rsidR="004F38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n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99"/>
    <w:rsid w:val="004F3899"/>
    <w:rsid w:val="005274DF"/>
    <w:rsid w:val="00671770"/>
    <w:rsid w:val="00B53F0F"/>
    <w:rsid w:val="00BE6C3C"/>
    <w:rsid w:val="00D5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7F293-9119-4AF5-AFF9-6BC9D446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3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F3899"/>
    <w:pPr>
      <w:ind w:left="708"/>
    </w:pPr>
    <w:rPr>
      <w:sz w:val="24"/>
      <w:szCs w:val="24"/>
    </w:rPr>
  </w:style>
  <w:style w:type="table" w:styleId="Grigliatabella">
    <w:name w:val="Table Grid"/>
    <w:basedOn w:val="Tabellanormale"/>
    <w:rsid w:val="004F3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4F38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2023-05-25T12:59:00Z</dcterms:created>
  <dcterms:modified xsi:type="dcterms:W3CDTF">2023-05-25T12:59:00Z</dcterms:modified>
</cp:coreProperties>
</file>